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9C" w:rsidRDefault="0010289C" w:rsidP="00610E7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89C" w:rsidRDefault="0010289C" w:rsidP="00610E7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516" w:rsidRPr="00F23A7E" w:rsidRDefault="009B5516" w:rsidP="00610E7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A7E">
        <w:rPr>
          <w:rFonts w:ascii="Times New Roman" w:hAnsi="Times New Roman" w:cs="Times New Roman"/>
          <w:b/>
          <w:sz w:val="24"/>
          <w:szCs w:val="24"/>
        </w:rPr>
        <w:t>Sprawozdanie z kontroli problemowej przeprowadzonej w organizacjach pozarządowych, które otrzymały dofinansowanie z budżetu Miasta Kielce w 2018 roku.</w:t>
      </w:r>
    </w:p>
    <w:p w:rsidR="009B5516" w:rsidRPr="00F23A7E" w:rsidRDefault="009B5516" w:rsidP="00610E7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818" w:rsidRPr="00F23A7E" w:rsidRDefault="009B5516" w:rsidP="00610E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A7E">
        <w:rPr>
          <w:rFonts w:ascii="Times New Roman" w:eastAsia="Calibri" w:hAnsi="Times New Roman" w:cs="Times New Roman"/>
          <w:sz w:val="24"/>
          <w:szCs w:val="24"/>
        </w:rPr>
        <w:t xml:space="preserve">Na podstawie upoważnienia Nr 12/2019 z dnia 07 czerwca 2019 r. </w:t>
      </w:r>
      <w:r w:rsidRPr="00F23A7E">
        <w:rPr>
          <w:rFonts w:ascii="Times New Roman" w:hAnsi="Times New Roman" w:cs="Times New Roman"/>
          <w:sz w:val="24"/>
          <w:szCs w:val="24"/>
        </w:rPr>
        <w:t xml:space="preserve">wydanego przez Prezydenta Miasta Kielce pracownicy Biura Audytu Wewnętrznego i Kontroli Urzędu Miasta Kielce przeprowadzili </w:t>
      </w:r>
      <w:r w:rsidR="002F33B7" w:rsidRPr="00F23A7E">
        <w:rPr>
          <w:rFonts w:ascii="Times New Roman" w:hAnsi="Times New Roman" w:cs="Times New Roman"/>
          <w:sz w:val="24"/>
          <w:szCs w:val="24"/>
        </w:rPr>
        <w:t>kontrolę problemową</w:t>
      </w:r>
      <w:r w:rsidR="00243C05">
        <w:rPr>
          <w:rFonts w:ascii="Times New Roman" w:hAnsi="Times New Roman" w:cs="Times New Roman"/>
          <w:sz w:val="24"/>
          <w:szCs w:val="24"/>
        </w:rPr>
        <w:t xml:space="preserve"> </w:t>
      </w:r>
      <w:r w:rsidRPr="00F23A7E">
        <w:rPr>
          <w:rFonts w:ascii="Times New Roman" w:hAnsi="Times New Roman" w:cs="Times New Roman"/>
          <w:sz w:val="24"/>
          <w:szCs w:val="24"/>
        </w:rPr>
        <w:t xml:space="preserve">w organizacjach pozarządowych, </w:t>
      </w:r>
      <w:r w:rsidR="00E467CA" w:rsidRPr="00F23A7E">
        <w:rPr>
          <w:rFonts w:ascii="Times New Roman" w:hAnsi="Times New Roman" w:cs="Times New Roman"/>
          <w:sz w:val="24"/>
          <w:szCs w:val="24"/>
        </w:rPr>
        <w:t xml:space="preserve">które </w:t>
      </w:r>
      <w:r w:rsidRPr="00F23A7E">
        <w:rPr>
          <w:rFonts w:ascii="Times New Roman" w:hAnsi="Times New Roman" w:cs="Times New Roman"/>
          <w:sz w:val="24"/>
          <w:szCs w:val="24"/>
        </w:rPr>
        <w:t>otrzymały dofinansowanie z budżetu Miasta Kielce.</w:t>
      </w:r>
      <w:r w:rsidR="00243C05" w:rsidRPr="00243C05">
        <w:rPr>
          <w:rFonts w:ascii="Times New Roman" w:hAnsi="Times New Roman" w:cs="Times New Roman"/>
          <w:sz w:val="24"/>
          <w:szCs w:val="24"/>
        </w:rPr>
        <w:t xml:space="preserve"> </w:t>
      </w:r>
      <w:r w:rsidR="00243C05">
        <w:rPr>
          <w:rFonts w:ascii="Times New Roman" w:hAnsi="Times New Roman" w:cs="Times New Roman"/>
          <w:sz w:val="24"/>
          <w:szCs w:val="24"/>
        </w:rPr>
        <w:t xml:space="preserve">Kontrolę przeprowadzono zgodnie </w:t>
      </w:r>
      <w:r w:rsidR="00243C05">
        <w:rPr>
          <w:rFonts w:ascii="Times New Roman" w:hAnsi="Times New Roman" w:cs="Times New Roman"/>
          <w:sz w:val="24"/>
          <w:szCs w:val="24"/>
        </w:rPr>
        <w:br/>
        <w:t>z upoważnieniem</w:t>
      </w:r>
      <w:r w:rsidR="00243C05" w:rsidRPr="00F23A7E">
        <w:rPr>
          <w:rFonts w:ascii="Times New Roman" w:hAnsi="Times New Roman" w:cs="Times New Roman"/>
          <w:sz w:val="24"/>
          <w:szCs w:val="24"/>
        </w:rPr>
        <w:t xml:space="preserve"> w dniach </w:t>
      </w:r>
      <w:r w:rsidR="00243C05" w:rsidRPr="00F23A7E">
        <w:rPr>
          <w:rFonts w:ascii="Times New Roman" w:eastAsia="Calibri" w:hAnsi="Times New Roman" w:cs="Times New Roman"/>
          <w:sz w:val="24"/>
          <w:szCs w:val="24"/>
        </w:rPr>
        <w:t>od 10 czerwc</w:t>
      </w:r>
      <w:r w:rsidR="00243C05">
        <w:rPr>
          <w:rFonts w:ascii="Times New Roman" w:eastAsia="Calibri" w:hAnsi="Times New Roman" w:cs="Times New Roman"/>
          <w:sz w:val="24"/>
          <w:szCs w:val="24"/>
        </w:rPr>
        <w:t>a 2019 r. do 31 sierpnia 2019 r</w:t>
      </w:r>
      <w:r w:rsidR="00243C05" w:rsidRPr="00F23A7E">
        <w:rPr>
          <w:rFonts w:ascii="Times New Roman" w:hAnsi="Times New Roman" w:cs="Times New Roman"/>
          <w:sz w:val="24"/>
          <w:szCs w:val="24"/>
        </w:rPr>
        <w:t>.</w:t>
      </w:r>
    </w:p>
    <w:p w:rsidR="009B5516" w:rsidRDefault="009B5516" w:rsidP="00610E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44E" w:rsidRPr="00F23A7E" w:rsidRDefault="00B3044E" w:rsidP="00610E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16" w:rsidRPr="00F23A7E" w:rsidRDefault="00715A2D" w:rsidP="00610E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Kontrolą</w:t>
      </w:r>
      <w:r w:rsidR="009B5516" w:rsidRPr="00F23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objęto</w:t>
      </w:r>
      <w:r w:rsidR="009B5516" w:rsidRPr="00F23A7E">
        <w:rPr>
          <w:rFonts w:ascii="Times New Roman" w:hAnsi="Times New Roman" w:cs="Times New Roman"/>
          <w:sz w:val="24"/>
          <w:szCs w:val="24"/>
        </w:rPr>
        <w:t xml:space="preserve"> w następując</w:t>
      </w:r>
      <w:r>
        <w:rPr>
          <w:rFonts w:ascii="Times New Roman" w:hAnsi="Times New Roman" w:cs="Times New Roman"/>
          <w:sz w:val="24"/>
          <w:szCs w:val="24"/>
        </w:rPr>
        <w:t>e</w:t>
      </w:r>
      <w:r w:rsidR="009B5516" w:rsidRPr="00F23A7E">
        <w:rPr>
          <w:rFonts w:ascii="Times New Roman" w:hAnsi="Times New Roman" w:cs="Times New Roman"/>
          <w:sz w:val="24"/>
          <w:szCs w:val="24"/>
        </w:rPr>
        <w:t xml:space="preserve"> organizacj</w:t>
      </w:r>
      <w:r>
        <w:rPr>
          <w:rFonts w:ascii="Times New Roman" w:hAnsi="Times New Roman" w:cs="Times New Roman"/>
          <w:sz w:val="24"/>
          <w:szCs w:val="24"/>
        </w:rPr>
        <w:t>e</w:t>
      </w:r>
      <w:r w:rsidR="009B5516" w:rsidRPr="00F23A7E">
        <w:rPr>
          <w:rFonts w:ascii="Times New Roman" w:hAnsi="Times New Roman" w:cs="Times New Roman"/>
          <w:sz w:val="24"/>
          <w:szCs w:val="24"/>
        </w:rPr>
        <w:t>:</w:t>
      </w:r>
    </w:p>
    <w:p w:rsidR="009B5516" w:rsidRPr="00F23A7E" w:rsidRDefault="009B5516" w:rsidP="00610E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16" w:rsidRPr="00F23A7E" w:rsidRDefault="009B5516" w:rsidP="00610E79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Cs w:val="24"/>
        </w:rPr>
      </w:pPr>
      <w:r w:rsidRPr="00F23A7E">
        <w:rPr>
          <w:b w:val="0"/>
          <w:szCs w:val="24"/>
        </w:rPr>
        <w:t>Kieleckie Towarzystwo Motorowe „</w:t>
      </w:r>
      <w:proofErr w:type="spellStart"/>
      <w:r w:rsidRPr="00F23A7E">
        <w:rPr>
          <w:b w:val="0"/>
          <w:szCs w:val="24"/>
        </w:rPr>
        <w:t>Novi</w:t>
      </w:r>
      <w:proofErr w:type="spellEnd"/>
      <w:r w:rsidRPr="00F23A7E">
        <w:rPr>
          <w:b w:val="0"/>
          <w:szCs w:val="24"/>
        </w:rPr>
        <w:t>”</w:t>
      </w:r>
      <w:r w:rsidR="00715A2D">
        <w:rPr>
          <w:b w:val="0"/>
          <w:szCs w:val="24"/>
        </w:rPr>
        <w:t>,</w:t>
      </w:r>
    </w:p>
    <w:p w:rsidR="009B5516" w:rsidRPr="00F23A7E" w:rsidRDefault="009B5516" w:rsidP="00610E79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Cs w:val="24"/>
        </w:rPr>
      </w:pPr>
      <w:r w:rsidRPr="00F23A7E">
        <w:rPr>
          <w:b w:val="0"/>
          <w:szCs w:val="24"/>
        </w:rPr>
        <w:t>Stowarzyszenie Lokalne „Salos Cortile”</w:t>
      </w:r>
      <w:r w:rsidR="00715A2D">
        <w:rPr>
          <w:b w:val="0"/>
          <w:szCs w:val="24"/>
        </w:rPr>
        <w:t>,</w:t>
      </w:r>
    </w:p>
    <w:p w:rsidR="009B5516" w:rsidRPr="00F23A7E" w:rsidRDefault="009B5516" w:rsidP="00610E79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Cs w:val="24"/>
        </w:rPr>
      </w:pPr>
      <w:r w:rsidRPr="00F23A7E">
        <w:rPr>
          <w:b w:val="0"/>
          <w:szCs w:val="24"/>
        </w:rPr>
        <w:t>Kielecki Klub Piłkarski „Korona”</w:t>
      </w:r>
      <w:r w:rsidR="00715A2D">
        <w:rPr>
          <w:b w:val="0"/>
          <w:szCs w:val="24"/>
        </w:rPr>
        <w:t>,</w:t>
      </w:r>
    </w:p>
    <w:p w:rsidR="009B5516" w:rsidRPr="00F23A7E" w:rsidRDefault="009B5516" w:rsidP="00610E79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Cs w:val="24"/>
        </w:rPr>
      </w:pPr>
      <w:r w:rsidRPr="00F23A7E">
        <w:rPr>
          <w:b w:val="0"/>
          <w:szCs w:val="24"/>
        </w:rPr>
        <w:t>Fundacja „Kochaj mnie … Po prostu”</w:t>
      </w:r>
      <w:r w:rsidR="00715A2D">
        <w:rPr>
          <w:b w:val="0"/>
          <w:szCs w:val="24"/>
        </w:rPr>
        <w:t>,</w:t>
      </w:r>
    </w:p>
    <w:p w:rsidR="009B5516" w:rsidRPr="00F23A7E" w:rsidRDefault="009B5516" w:rsidP="00610E79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Cs w:val="24"/>
        </w:rPr>
      </w:pPr>
      <w:r w:rsidRPr="00F23A7E">
        <w:rPr>
          <w:b w:val="0"/>
          <w:szCs w:val="24"/>
        </w:rPr>
        <w:t>Świętokrzyski Klub Abstynenta „Raj”</w:t>
      </w:r>
      <w:r w:rsidR="00715A2D">
        <w:rPr>
          <w:b w:val="0"/>
          <w:szCs w:val="24"/>
        </w:rPr>
        <w:t>,</w:t>
      </w:r>
    </w:p>
    <w:p w:rsidR="009B5516" w:rsidRPr="00F23A7E" w:rsidRDefault="009B5516" w:rsidP="00610E79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Cs w:val="24"/>
        </w:rPr>
      </w:pPr>
      <w:r w:rsidRPr="00F23A7E">
        <w:rPr>
          <w:b w:val="0"/>
          <w:szCs w:val="24"/>
        </w:rPr>
        <w:t>Fundacja „Możesz Więcej”</w:t>
      </w:r>
      <w:r w:rsidR="00715A2D">
        <w:rPr>
          <w:b w:val="0"/>
          <w:szCs w:val="24"/>
        </w:rPr>
        <w:t>,</w:t>
      </w:r>
    </w:p>
    <w:p w:rsidR="009B5516" w:rsidRPr="00F23A7E" w:rsidRDefault="009B5516" w:rsidP="00610E79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Cs w:val="24"/>
        </w:rPr>
      </w:pPr>
      <w:r w:rsidRPr="00F23A7E">
        <w:rPr>
          <w:b w:val="0"/>
          <w:szCs w:val="24"/>
        </w:rPr>
        <w:t>Stowarzyszenie „Sympatycy Piosenki - Zespół Wołosatki”</w:t>
      </w:r>
      <w:r w:rsidR="00715A2D">
        <w:rPr>
          <w:b w:val="0"/>
          <w:szCs w:val="24"/>
        </w:rPr>
        <w:t>,</w:t>
      </w:r>
    </w:p>
    <w:p w:rsidR="009B5516" w:rsidRPr="00F23A7E" w:rsidRDefault="009B5516" w:rsidP="00610E79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Cs w:val="24"/>
        </w:rPr>
      </w:pPr>
      <w:r w:rsidRPr="00F23A7E">
        <w:rPr>
          <w:b w:val="0"/>
          <w:szCs w:val="24"/>
        </w:rPr>
        <w:t>Stowarzyszenie „Kielce Rockują”</w:t>
      </w:r>
      <w:r w:rsidR="00715A2D">
        <w:rPr>
          <w:b w:val="0"/>
          <w:szCs w:val="24"/>
        </w:rPr>
        <w:t>,</w:t>
      </w:r>
    </w:p>
    <w:p w:rsidR="009B5516" w:rsidRPr="00F23A7E" w:rsidRDefault="009B5516" w:rsidP="00610E79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Cs w:val="24"/>
        </w:rPr>
      </w:pPr>
      <w:r w:rsidRPr="00F23A7E">
        <w:rPr>
          <w:b w:val="0"/>
          <w:szCs w:val="24"/>
        </w:rPr>
        <w:t>„Fighter” Uczniowski Klub Sportowy,</w:t>
      </w:r>
    </w:p>
    <w:p w:rsidR="009B5516" w:rsidRPr="00F23A7E" w:rsidRDefault="009B5516" w:rsidP="00610E79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Cs w:val="24"/>
        </w:rPr>
      </w:pPr>
      <w:r w:rsidRPr="00F23A7E">
        <w:rPr>
          <w:b w:val="0"/>
          <w:szCs w:val="24"/>
        </w:rPr>
        <w:t xml:space="preserve">Młodzieżowy Klub Koszykówki MDK Kielce, </w:t>
      </w:r>
    </w:p>
    <w:p w:rsidR="009B5516" w:rsidRPr="00F23A7E" w:rsidRDefault="009B5516" w:rsidP="00610E79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Cs w:val="24"/>
        </w:rPr>
      </w:pPr>
      <w:r w:rsidRPr="00F23A7E">
        <w:rPr>
          <w:b w:val="0"/>
          <w:szCs w:val="24"/>
        </w:rPr>
        <w:t>Parafialny Klub Sportowy „Polonia Białogon”</w:t>
      </w:r>
      <w:r w:rsidR="00715A2D">
        <w:rPr>
          <w:b w:val="0"/>
          <w:szCs w:val="24"/>
        </w:rPr>
        <w:t>,</w:t>
      </w:r>
    </w:p>
    <w:p w:rsidR="009B5516" w:rsidRPr="00F23A7E" w:rsidRDefault="009B5516" w:rsidP="00610E79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Cs w:val="24"/>
        </w:rPr>
      </w:pPr>
      <w:r w:rsidRPr="00F23A7E">
        <w:rPr>
          <w:b w:val="0"/>
          <w:szCs w:val="24"/>
        </w:rPr>
        <w:t>Świętokrzyski Regionalny Zespół Koalicji na Rzecz Zdrowia Psychicznego</w:t>
      </w:r>
      <w:r w:rsidR="00715A2D">
        <w:rPr>
          <w:b w:val="0"/>
          <w:szCs w:val="24"/>
        </w:rPr>
        <w:t>,</w:t>
      </w:r>
    </w:p>
    <w:p w:rsidR="009B5516" w:rsidRPr="00F23A7E" w:rsidRDefault="009B5516" w:rsidP="00610E79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Cs w:val="24"/>
        </w:rPr>
      </w:pPr>
      <w:r w:rsidRPr="00F23A7E">
        <w:rPr>
          <w:b w:val="0"/>
          <w:szCs w:val="24"/>
        </w:rPr>
        <w:t>Stowarzyszenie Mężczyzn z Chorobami Prostaty „Gladiator”</w:t>
      </w:r>
      <w:r w:rsidR="00715A2D">
        <w:rPr>
          <w:b w:val="0"/>
          <w:szCs w:val="24"/>
        </w:rPr>
        <w:t>,</w:t>
      </w:r>
    </w:p>
    <w:p w:rsidR="009B5516" w:rsidRPr="00F23A7E" w:rsidRDefault="009B5516" w:rsidP="00610E79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Cs w:val="24"/>
        </w:rPr>
      </w:pPr>
      <w:r w:rsidRPr="00F23A7E">
        <w:rPr>
          <w:b w:val="0"/>
          <w:szCs w:val="24"/>
        </w:rPr>
        <w:t>Stowarzyszenie Nauczycieli i Wychowawców</w:t>
      </w:r>
      <w:r w:rsidR="00715A2D">
        <w:rPr>
          <w:b w:val="0"/>
          <w:szCs w:val="24"/>
        </w:rPr>
        <w:t>,</w:t>
      </w:r>
    </w:p>
    <w:p w:rsidR="009B5516" w:rsidRPr="00F23A7E" w:rsidRDefault="009B5516" w:rsidP="00610E79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Cs w:val="24"/>
        </w:rPr>
      </w:pPr>
      <w:r w:rsidRPr="00F23A7E">
        <w:rPr>
          <w:b w:val="0"/>
          <w:szCs w:val="24"/>
        </w:rPr>
        <w:t>Stowarzyszenie Artystyczne „</w:t>
      </w:r>
      <w:proofErr w:type="spellStart"/>
      <w:r w:rsidRPr="00F23A7E">
        <w:rPr>
          <w:b w:val="0"/>
          <w:szCs w:val="24"/>
        </w:rPr>
        <w:t>Ecce</w:t>
      </w:r>
      <w:proofErr w:type="spellEnd"/>
      <w:r w:rsidRPr="00F23A7E">
        <w:rPr>
          <w:b w:val="0"/>
          <w:szCs w:val="24"/>
        </w:rPr>
        <w:t xml:space="preserve"> Homo”</w:t>
      </w:r>
      <w:r w:rsidR="00715A2D">
        <w:rPr>
          <w:b w:val="0"/>
          <w:szCs w:val="24"/>
        </w:rPr>
        <w:t>,</w:t>
      </w:r>
    </w:p>
    <w:p w:rsidR="009B5516" w:rsidRPr="00F23A7E" w:rsidRDefault="009B5516" w:rsidP="006253A3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Cs w:val="24"/>
        </w:rPr>
      </w:pPr>
      <w:r w:rsidRPr="00F23A7E">
        <w:rPr>
          <w:b w:val="0"/>
          <w:szCs w:val="24"/>
        </w:rPr>
        <w:t>Kielecki Ochotniczy Szwadron Kawalerii im. 13 Pułku Piechoty Legionów</w:t>
      </w:r>
      <w:r w:rsidR="00715A2D">
        <w:rPr>
          <w:b w:val="0"/>
          <w:szCs w:val="24"/>
        </w:rPr>
        <w:t>,</w:t>
      </w:r>
    </w:p>
    <w:p w:rsidR="009B5516" w:rsidRPr="00F23A7E" w:rsidRDefault="009B5516" w:rsidP="006253A3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Cs w:val="24"/>
        </w:rPr>
      </w:pPr>
      <w:r w:rsidRPr="00F23A7E">
        <w:rPr>
          <w:b w:val="0"/>
          <w:szCs w:val="24"/>
        </w:rPr>
        <w:t>Stowarzyszenie Rekonstrukcji Historycznej 4 Pułku Piechoty Legionów</w:t>
      </w:r>
      <w:r w:rsidR="00715A2D">
        <w:rPr>
          <w:b w:val="0"/>
          <w:szCs w:val="24"/>
        </w:rPr>
        <w:t>.</w:t>
      </w:r>
    </w:p>
    <w:p w:rsidR="006253A3" w:rsidRDefault="006253A3" w:rsidP="006253A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467CA" w:rsidRPr="001A61E1" w:rsidRDefault="00E467CA" w:rsidP="001A61E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3A3">
        <w:rPr>
          <w:rFonts w:ascii="Times New Roman" w:hAnsi="Times New Roman" w:cs="Times New Roman"/>
          <w:sz w:val="24"/>
          <w:szCs w:val="24"/>
        </w:rPr>
        <w:t>W 2018</w:t>
      </w:r>
      <w:r w:rsidR="006775DD">
        <w:rPr>
          <w:rFonts w:ascii="Times New Roman" w:hAnsi="Times New Roman" w:cs="Times New Roman"/>
          <w:sz w:val="24"/>
          <w:szCs w:val="24"/>
        </w:rPr>
        <w:t xml:space="preserve"> r. M</w:t>
      </w:r>
      <w:r w:rsidRPr="006253A3">
        <w:rPr>
          <w:rFonts w:ascii="Times New Roman" w:hAnsi="Times New Roman" w:cs="Times New Roman"/>
          <w:sz w:val="24"/>
          <w:szCs w:val="24"/>
        </w:rPr>
        <w:t>iasto Kielce udzieliło ww. organizacjom dotacje z z</w:t>
      </w:r>
      <w:r w:rsidR="00FF79CC">
        <w:rPr>
          <w:rFonts w:ascii="Times New Roman" w:hAnsi="Times New Roman" w:cs="Times New Roman"/>
          <w:sz w:val="24"/>
          <w:szCs w:val="24"/>
        </w:rPr>
        <w:t xml:space="preserve">akresu: upowszechniania kultury, sportu, </w:t>
      </w:r>
      <w:r w:rsidRPr="006253A3">
        <w:rPr>
          <w:rFonts w:ascii="Times New Roman" w:hAnsi="Times New Roman" w:cs="Times New Roman"/>
          <w:sz w:val="24"/>
          <w:szCs w:val="24"/>
        </w:rPr>
        <w:t xml:space="preserve">profilaktyki i przeciwdziałania </w:t>
      </w:r>
      <w:r w:rsidR="00FF79CC">
        <w:rPr>
          <w:rFonts w:ascii="Times New Roman" w:hAnsi="Times New Roman" w:cs="Times New Roman"/>
          <w:sz w:val="24"/>
          <w:szCs w:val="24"/>
        </w:rPr>
        <w:t xml:space="preserve">patologiom społecznym. Podstawą </w:t>
      </w:r>
      <w:r w:rsidRPr="006253A3">
        <w:rPr>
          <w:rFonts w:ascii="Times New Roman" w:hAnsi="Times New Roman" w:cs="Times New Roman"/>
          <w:sz w:val="24"/>
          <w:szCs w:val="24"/>
        </w:rPr>
        <w:t xml:space="preserve">przekazania dotacji z budżetu </w:t>
      </w:r>
      <w:r w:rsidR="006775DD">
        <w:rPr>
          <w:rFonts w:ascii="Times New Roman" w:hAnsi="Times New Roman" w:cs="Times New Roman"/>
          <w:sz w:val="24"/>
          <w:szCs w:val="24"/>
        </w:rPr>
        <w:t>M</w:t>
      </w:r>
      <w:r w:rsidRPr="006253A3">
        <w:rPr>
          <w:rFonts w:ascii="Times New Roman" w:hAnsi="Times New Roman" w:cs="Times New Roman"/>
          <w:sz w:val="24"/>
          <w:szCs w:val="24"/>
        </w:rPr>
        <w:t>ia</w:t>
      </w:r>
      <w:r w:rsidR="00FF79CC">
        <w:rPr>
          <w:rFonts w:ascii="Times New Roman" w:hAnsi="Times New Roman" w:cs="Times New Roman"/>
          <w:sz w:val="24"/>
          <w:szCs w:val="24"/>
        </w:rPr>
        <w:t xml:space="preserve">sta Kielce była zawarta umowa. </w:t>
      </w:r>
      <w:r w:rsidRPr="006253A3">
        <w:rPr>
          <w:rFonts w:ascii="Times New Roman" w:hAnsi="Times New Roman" w:cs="Times New Roman"/>
          <w:sz w:val="24"/>
          <w:szCs w:val="24"/>
        </w:rPr>
        <w:t>W oparciu o przedłożone przez organizacje sprawozdani</w:t>
      </w:r>
      <w:r w:rsidR="006775DD">
        <w:rPr>
          <w:rFonts w:ascii="Times New Roman" w:hAnsi="Times New Roman" w:cs="Times New Roman"/>
          <w:sz w:val="24"/>
          <w:szCs w:val="24"/>
        </w:rPr>
        <w:t>a</w:t>
      </w:r>
      <w:r w:rsidRPr="006253A3">
        <w:rPr>
          <w:rFonts w:ascii="Times New Roman" w:hAnsi="Times New Roman" w:cs="Times New Roman"/>
          <w:sz w:val="24"/>
          <w:szCs w:val="24"/>
        </w:rPr>
        <w:t xml:space="preserve"> z</w:t>
      </w:r>
      <w:r w:rsidR="00FF79CC">
        <w:rPr>
          <w:rFonts w:ascii="Times New Roman" w:hAnsi="Times New Roman" w:cs="Times New Roman"/>
          <w:sz w:val="24"/>
          <w:szCs w:val="24"/>
        </w:rPr>
        <w:t xml:space="preserve"> wykonania zadania częściowego </w:t>
      </w:r>
      <w:r w:rsidRPr="006253A3">
        <w:rPr>
          <w:rFonts w:ascii="Times New Roman" w:hAnsi="Times New Roman" w:cs="Times New Roman"/>
          <w:sz w:val="24"/>
          <w:szCs w:val="24"/>
        </w:rPr>
        <w:t>i końcowego oraz dokumenty finansowo – księgow</w:t>
      </w:r>
      <w:r w:rsidR="00557E6F">
        <w:rPr>
          <w:rFonts w:ascii="Times New Roman" w:hAnsi="Times New Roman" w:cs="Times New Roman"/>
          <w:sz w:val="24"/>
          <w:szCs w:val="24"/>
        </w:rPr>
        <w:t>e</w:t>
      </w:r>
      <w:r w:rsidRPr="006253A3">
        <w:rPr>
          <w:rFonts w:ascii="Times New Roman" w:hAnsi="Times New Roman" w:cs="Times New Roman"/>
          <w:sz w:val="24"/>
          <w:szCs w:val="24"/>
        </w:rPr>
        <w:t xml:space="preserve"> dokonano </w:t>
      </w:r>
      <w:r w:rsidR="006775DD">
        <w:rPr>
          <w:rFonts w:ascii="Times New Roman" w:hAnsi="Times New Roman" w:cs="Times New Roman"/>
          <w:sz w:val="24"/>
          <w:szCs w:val="24"/>
        </w:rPr>
        <w:t>oceny prawidłowości</w:t>
      </w:r>
      <w:r w:rsidR="006253A3" w:rsidRPr="006253A3">
        <w:rPr>
          <w:rFonts w:ascii="Times New Roman" w:hAnsi="Times New Roman" w:cs="Times New Roman"/>
          <w:sz w:val="24"/>
          <w:szCs w:val="24"/>
        </w:rPr>
        <w:t xml:space="preserve"> </w:t>
      </w:r>
      <w:r w:rsidR="001A61E1">
        <w:rPr>
          <w:rFonts w:ascii="Times New Roman" w:hAnsi="Times New Roman" w:cs="Times New Roman"/>
          <w:sz w:val="24"/>
          <w:szCs w:val="24"/>
        </w:rPr>
        <w:t>rozliczenia</w:t>
      </w:r>
      <w:r w:rsidR="006253A3" w:rsidRPr="006253A3">
        <w:rPr>
          <w:rFonts w:ascii="Times New Roman" w:hAnsi="Times New Roman" w:cs="Times New Roman"/>
          <w:sz w:val="24"/>
          <w:szCs w:val="24"/>
        </w:rPr>
        <w:t xml:space="preserve"> udzielonych dotacji</w:t>
      </w:r>
      <w:r w:rsidR="006253A3" w:rsidRPr="001A61E1">
        <w:rPr>
          <w:rFonts w:ascii="Times New Roman" w:hAnsi="Times New Roman" w:cs="Times New Roman"/>
          <w:sz w:val="24"/>
          <w:szCs w:val="24"/>
        </w:rPr>
        <w:t>.</w:t>
      </w:r>
      <w:r w:rsidR="001A61E1" w:rsidRPr="001A61E1">
        <w:rPr>
          <w:rFonts w:ascii="Times New Roman" w:hAnsi="Times New Roman" w:cs="Times New Roman"/>
          <w:sz w:val="24"/>
          <w:szCs w:val="24"/>
        </w:rPr>
        <w:t xml:space="preserve"> </w:t>
      </w:r>
      <w:r w:rsidRPr="001A61E1">
        <w:rPr>
          <w:rFonts w:ascii="Times New Roman" w:hAnsi="Times New Roman" w:cs="Times New Roman"/>
          <w:sz w:val="24"/>
          <w:szCs w:val="24"/>
        </w:rPr>
        <w:t>Weryfikację sprawozda</w:t>
      </w:r>
      <w:r w:rsidR="006775DD">
        <w:rPr>
          <w:rFonts w:ascii="Times New Roman" w:hAnsi="Times New Roman" w:cs="Times New Roman"/>
          <w:sz w:val="24"/>
          <w:szCs w:val="24"/>
        </w:rPr>
        <w:t>ń</w:t>
      </w:r>
      <w:r w:rsidRPr="001A61E1">
        <w:rPr>
          <w:rFonts w:ascii="Times New Roman" w:hAnsi="Times New Roman" w:cs="Times New Roman"/>
          <w:sz w:val="24"/>
          <w:szCs w:val="24"/>
        </w:rPr>
        <w:t xml:space="preserve"> i dokumentów przeprowadzono pod względem formalnym, prawnym i rachunkowym, jak również </w:t>
      </w:r>
      <w:r w:rsidR="00DD2A1E">
        <w:rPr>
          <w:rFonts w:ascii="Times New Roman" w:hAnsi="Times New Roman" w:cs="Times New Roman"/>
          <w:sz w:val="24"/>
          <w:szCs w:val="24"/>
        </w:rPr>
        <w:t xml:space="preserve">pod względem zgodności </w:t>
      </w:r>
      <w:r w:rsidR="001A61E1">
        <w:rPr>
          <w:rFonts w:ascii="Times New Roman" w:hAnsi="Times New Roman" w:cs="Times New Roman"/>
          <w:sz w:val="24"/>
          <w:szCs w:val="24"/>
        </w:rPr>
        <w:t xml:space="preserve">z przeznaczeniem </w:t>
      </w:r>
      <w:r w:rsidR="00DD2A1E">
        <w:rPr>
          <w:rFonts w:ascii="Times New Roman" w:hAnsi="Times New Roman" w:cs="Times New Roman"/>
          <w:sz w:val="24"/>
          <w:szCs w:val="24"/>
        </w:rPr>
        <w:br/>
      </w:r>
      <w:r w:rsidRPr="001A61E1">
        <w:rPr>
          <w:rFonts w:ascii="Times New Roman" w:hAnsi="Times New Roman" w:cs="Times New Roman"/>
          <w:sz w:val="24"/>
          <w:szCs w:val="24"/>
        </w:rPr>
        <w:t>i terminowością realizacji zadania.</w:t>
      </w:r>
    </w:p>
    <w:p w:rsidR="00B3044E" w:rsidRDefault="00B3044E" w:rsidP="00610E79">
      <w:pPr>
        <w:pStyle w:val="tresc"/>
        <w:spacing w:line="276" w:lineRule="auto"/>
        <w:jc w:val="both"/>
      </w:pPr>
    </w:p>
    <w:p w:rsidR="009B5516" w:rsidRPr="00F23A7E" w:rsidRDefault="009B5516" w:rsidP="00610E79">
      <w:pPr>
        <w:pStyle w:val="tresc"/>
        <w:spacing w:line="276" w:lineRule="auto"/>
        <w:jc w:val="both"/>
      </w:pPr>
      <w:r w:rsidRPr="00F23A7E">
        <w:t>W wyniku kontroli</w:t>
      </w:r>
      <w:r w:rsidR="009717D5" w:rsidRPr="00F23A7E">
        <w:t xml:space="preserve"> ustalono</w:t>
      </w:r>
      <w:r w:rsidRPr="00F23A7E">
        <w:t xml:space="preserve">, że </w:t>
      </w:r>
      <w:r w:rsidR="00F23A7E" w:rsidRPr="00F23A7E">
        <w:t>w organizacji</w:t>
      </w:r>
      <w:r w:rsidRPr="00F23A7E">
        <w:t xml:space="preserve"> </w:t>
      </w:r>
      <w:r w:rsidR="00F23A7E" w:rsidRPr="00F23A7E">
        <w:t>pozarządowej wymienionej</w:t>
      </w:r>
      <w:r w:rsidR="00E467CA" w:rsidRPr="00F23A7E">
        <w:t>:</w:t>
      </w:r>
    </w:p>
    <w:p w:rsidR="009B5516" w:rsidRPr="00F23A7E" w:rsidRDefault="00F23A7E" w:rsidP="00610E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A7E">
        <w:rPr>
          <w:rFonts w:ascii="Times New Roman" w:hAnsi="Times New Roman" w:cs="Times New Roman"/>
          <w:sz w:val="24"/>
          <w:szCs w:val="24"/>
        </w:rPr>
        <w:lastRenderedPageBreak/>
        <w:t xml:space="preserve">- w </w:t>
      </w:r>
      <w:r w:rsidR="009717D5" w:rsidRPr="00F23A7E">
        <w:rPr>
          <w:rFonts w:ascii="Times New Roman" w:hAnsi="Times New Roman" w:cs="Times New Roman"/>
          <w:sz w:val="24"/>
          <w:szCs w:val="24"/>
        </w:rPr>
        <w:t>pozycji 1, 2, 3, 10, 13, 14</w:t>
      </w:r>
      <w:r w:rsidR="00E467CA" w:rsidRPr="00F23A7E">
        <w:rPr>
          <w:rFonts w:ascii="Times New Roman" w:hAnsi="Times New Roman" w:cs="Times New Roman"/>
          <w:sz w:val="24"/>
          <w:szCs w:val="24"/>
        </w:rPr>
        <w:t>,</w:t>
      </w:r>
      <w:r w:rsidR="009717D5" w:rsidRPr="00F23A7E">
        <w:rPr>
          <w:rFonts w:ascii="Times New Roman" w:hAnsi="Times New Roman" w:cs="Times New Roman"/>
          <w:sz w:val="24"/>
          <w:szCs w:val="24"/>
        </w:rPr>
        <w:t xml:space="preserve"> 16</w:t>
      </w:r>
      <w:r w:rsidRPr="00F23A7E">
        <w:rPr>
          <w:rFonts w:ascii="Times New Roman" w:hAnsi="Times New Roman" w:cs="Times New Roman"/>
          <w:sz w:val="24"/>
          <w:szCs w:val="24"/>
        </w:rPr>
        <w:t xml:space="preserve"> nie stwierdzono nieprawidłowości w rozliczeniu dotacji</w:t>
      </w:r>
      <w:r w:rsidR="009717D5" w:rsidRPr="00F23A7E">
        <w:rPr>
          <w:rFonts w:ascii="Times New Roman" w:hAnsi="Times New Roman" w:cs="Times New Roman"/>
          <w:sz w:val="24"/>
          <w:szCs w:val="24"/>
        </w:rPr>
        <w:t>;</w:t>
      </w:r>
    </w:p>
    <w:p w:rsidR="009717D5" w:rsidRPr="00610E79" w:rsidRDefault="00F23A7E" w:rsidP="003452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A7E">
        <w:rPr>
          <w:rFonts w:ascii="Times New Roman" w:hAnsi="Times New Roman" w:cs="Times New Roman"/>
          <w:sz w:val="24"/>
          <w:szCs w:val="24"/>
        </w:rPr>
        <w:t xml:space="preserve">- w </w:t>
      </w:r>
      <w:r w:rsidR="009717D5" w:rsidRPr="00F23A7E">
        <w:rPr>
          <w:rFonts w:ascii="Times New Roman" w:hAnsi="Times New Roman" w:cs="Times New Roman"/>
          <w:sz w:val="24"/>
          <w:szCs w:val="24"/>
        </w:rPr>
        <w:t>pozycji 4</w:t>
      </w:r>
      <w:r w:rsidR="00C4618B">
        <w:rPr>
          <w:rFonts w:ascii="Times New Roman" w:hAnsi="Times New Roman" w:cs="Times New Roman"/>
          <w:sz w:val="24"/>
          <w:szCs w:val="24"/>
        </w:rPr>
        <w:t>, 6, 17</w:t>
      </w:r>
      <w:r w:rsidR="009717D5" w:rsidRPr="00F23A7E">
        <w:rPr>
          <w:rFonts w:ascii="Times New Roman" w:hAnsi="Times New Roman" w:cs="Times New Roman"/>
          <w:sz w:val="24"/>
          <w:szCs w:val="24"/>
        </w:rPr>
        <w:t xml:space="preserve"> </w:t>
      </w:r>
      <w:r w:rsidRPr="00F23A7E">
        <w:rPr>
          <w:rFonts w:ascii="Times New Roman" w:eastAsia="Calibri" w:hAnsi="Times New Roman" w:cs="Times New Roman"/>
          <w:sz w:val="24"/>
          <w:szCs w:val="24"/>
        </w:rPr>
        <w:t>a</w:t>
      </w:r>
      <w:r w:rsidR="009717D5" w:rsidRPr="00F23A7E">
        <w:rPr>
          <w:rFonts w:ascii="Times New Roman" w:eastAsia="Calibri" w:hAnsi="Times New Roman" w:cs="Times New Roman"/>
          <w:sz w:val="24"/>
          <w:szCs w:val="24"/>
        </w:rPr>
        <w:t xml:space="preserve">naliza dokumentów </w:t>
      </w:r>
      <w:r w:rsidR="00410F25">
        <w:rPr>
          <w:rFonts w:ascii="Times New Roman" w:eastAsia="Calibri" w:hAnsi="Times New Roman" w:cs="Times New Roman"/>
          <w:sz w:val="24"/>
          <w:szCs w:val="24"/>
        </w:rPr>
        <w:t>wykazała rozbieżności pomiędzy</w:t>
      </w:r>
      <w:r w:rsidR="009717D5" w:rsidRPr="00F23A7E">
        <w:rPr>
          <w:rFonts w:ascii="Times New Roman" w:eastAsia="Calibri" w:hAnsi="Times New Roman" w:cs="Times New Roman"/>
          <w:sz w:val="24"/>
          <w:szCs w:val="24"/>
        </w:rPr>
        <w:t xml:space="preserve"> faktyczną datą zapłaty wynikającą z potwierdzenia transakcji, a datą wykazaną w zestawieniu faktur (rachunków) sprawozdania końcowego. W rozliczeniu brak daty zapłaty składników </w:t>
      </w:r>
      <w:r w:rsidR="00410F25">
        <w:rPr>
          <w:rFonts w:ascii="Times New Roman" w:eastAsia="Calibri" w:hAnsi="Times New Roman" w:cs="Times New Roman"/>
          <w:sz w:val="24"/>
          <w:szCs w:val="24"/>
        </w:rPr>
        <w:t xml:space="preserve">pochodnych </w:t>
      </w:r>
      <w:r w:rsidR="009717D5" w:rsidRPr="00F23A7E">
        <w:rPr>
          <w:rFonts w:ascii="Times New Roman" w:eastAsia="Calibri" w:hAnsi="Times New Roman" w:cs="Times New Roman"/>
          <w:sz w:val="24"/>
          <w:szCs w:val="24"/>
        </w:rPr>
        <w:t>wynagro</w:t>
      </w:r>
      <w:r w:rsidRPr="00F23A7E">
        <w:rPr>
          <w:rFonts w:ascii="Times New Roman" w:eastAsia="Calibri" w:hAnsi="Times New Roman" w:cs="Times New Roman"/>
          <w:sz w:val="24"/>
          <w:szCs w:val="24"/>
        </w:rPr>
        <w:t>dzenia tj. składek ZUS, podatku</w:t>
      </w:r>
      <w:r w:rsidR="00C4618B">
        <w:rPr>
          <w:rFonts w:ascii="Times New Roman" w:eastAsia="Calibri" w:hAnsi="Times New Roman" w:cs="Times New Roman"/>
          <w:sz w:val="24"/>
          <w:szCs w:val="24"/>
        </w:rPr>
        <w:t>. Dodatkowo w przypadku organizacji wymienionej w pozycji 17 z opisu dokumentów nie wynikała pozycja kosztorysu</w:t>
      </w:r>
      <w:r w:rsidR="006775DD">
        <w:rPr>
          <w:rFonts w:ascii="Times New Roman" w:eastAsia="Calibri" w:hAnsi="Times New Roman" w:cs="Times New Roman"/>
          <w:sz w:val="24"/>
          <w:szCs w:val="24"/>
        </w:rPr>
        <w:t>, pod</w:t>
      </w:r>
      <w:r w:rsidR="00C4618B">
        <w:rPr>
          <w:rFonts w:ascii="Times New Roman" w:eastAsia="Calibri" w:hAnsi="Times New Roman" w:cs="Times New Roman"/>
          <w:sz w:val="24"/>
          <w:szCs w:val="24"/>
        </w:rPr>
        <w:t xml:space="preserve"> którą dokument był ujęty</w:t>
      </w:r>
      <w:r w:rsidR="00610E79">
        <w:rPr>
          <w:rFonts w:ascii="Times New Roman" w:eastAsia="Calibri" w:hAnsi="Times New Roman" w:cs="Times New Roman"/>
          <w:sz w:val="24"/>
          <w:szCs w:val="24"/>
        </w:rPr>
        <w:t>.</w:t>
      </w:r>
      <w:r w:rsidR="00610E79" w:rsidRPr="00610E79">
        <w:rPr>
          <w:rFonts w:ascii="Times New Roman" w:hAnsi="Times New Roman" w:cs="Times New Roman"/>
          <w:sz w:val="24"/>
          <w:szCs w:val="24"/>
        </w:rPr>
        <w:t xml:space="preserve"> </w:t>
      </w:r>
      <w:r w:rsidR="00610E79">
        <w:rPr>
          <w:rFonts w:ascii="Times New Roman" w:hAnsi="Times New Roman" w:cs="Times New Roman"/>
          <w:sz w:val="24"/>
          <w:szCs w:val="24"/>
        </w:rPr>
        <w:t>B</w:t>
      </w:r>
      <w:r w:rsidR="00610E79" w:rsidRPr="00F30DC4">
        <w:rPr>
          <w:rFonts w:ascii="Times New Roman" w:hAnsi="Times New Roman" w:cs="Times New Roman"/>
          <w:sz w:val="24"/>
          <w:szCs w:val="24"/>
        </w:rPr>
        <w:t xml:space="preserve">łędy </w:t>
      </w:r>
      <w:r w:rsidR="00610E79">
        <w:rPr>
          <w:rFonts w:ascii="Times New Roman" w:hAnsi="Times New Roman" w:cs="Times New Roman"/>
          <w:sz w:val="24"/>
          <w:szCs w:val="24"/>
        </w:rPr>
        <w:t xml:space="preserve">wykazane w ww. pozycjach </w:t>
      </w:r>
      <w:r w:rsidR="00610E79" w:rsidRPr="00F30DC4">
        <w:rPr>
          <w:rFonts w:ascii="Times New Roman" w:hAnsi="Times New Roman" w:cs="Times New Roman"/>
          <w:sz w:val="24"/>
          <w:szCs w:val="24"/>
        </w:rPr>
        <w:t xml:space="preserve">nie </w:t>
      </w:r>
      <w:r w:rsidR="008D5F25">
        <w:rPr>
          <w:rFonts w:ascii="Times New Roman" w:hAnsi="Times New Roman" w:cs="Times New Roman"/>
          <w:sz w:val="24"/>
          <w:szCs w:val="24"/>
        </w:rPr>
        <w:t>miały</w:t>
      </w:r>
      <w:r w:rsidR="00610E79" w:rsidRPr="00F30DC4">
        <w:rPr>
          <w:rFonts w:ascii="Times New Roman" w:hAnsi="Times New Roman" w:cs="Times New Roman"/>
          <w:sz w:val="24"/>
          <w:szCs w:val="24"/>
        </w:rPr>
        <w:t xml:space="preserve"> wpływu na rozlicze</w:t>
      </w:r>
      <w:r w:rsidR="00610E79">
        <w:rPr>
          <w:rFonts w:ascii="Times New Roman" w:hAnsi="Times New Roman" w:cs="Times New Roman"/>
          <w:sz w:val="24"/>
          <w:szCs w:val="24"/>
        </w:rPr>
        <w:t>nie dotacji</w:t>
      </w:r>
      <w:r w:rsidRPr="00F23A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10E79" w:rsidRDefault="00C4618B" w:rsidP="0034521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w pozycji 5</w:t>
      </w:r>
      <w:r w:rsidRPr="00C46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dotacja została pobrana w nadmiernej wysokości</w:t>
      </w:r>
      <w:r w:rsidR="00610E79">
        <w:rPr>
          <w:rFonts w:ascii="Times New Roman" w:eastAsia="Calibri" w:hAnsi="Times New Roman" w:cs="Times New Roman"/>
          <w:sz w:val="24"/>
          <w:szCs w:val="24"/>
        </w:rPr>
        <w:t xml:space="preserve"> na łączną kwotę 280,30 zł</w:t>
      </w:r>
      <w:r w:rsidR="00B307DA">
        <w:rPr>
          <w:rFonts w:ascii="Times New Roman" w:eastAsia="Calibri" w:hAnsi="Times New Roman" w:cs="Times New Roman"/>
          <w:sz w:val="24"/>
          <w:szCs w:val="24"/>
        </w:rPr>
        <w:t>. Powyższe wynikało z rozliczenia z dotacji wydatków, których kwoty nie odpowiadały faktycznym dokumentom bądź stwierdzono brak dokumentów. Dodatkowo kontrola dokumentacji wykazała, że zestawienie faktur (rachunków)</w:t>
      </w:r>
      <w:r w:rsidR="001831B4">
        <w:rPr>
          <w:rFonts w:ascii="Times New Roman" w:eastAsia="Calibri" w:hAnsi="Times New Roman" w:cs="Times New Roman"/>
          <w:sz w:val="24"/>
          <w:szCs w:val="24"/>
        </w:rPr>
        <w:t xml:space="preserve"> Klubu </w:t>
      </w:r>
      <w:r w:rsidR="00B307DA">
        <w:rPr>
          <w:rFonts w:ascii="Times New Roman" w:eastAsia="Calibri" w:hAnsi="Times New Roman" w:cs="Times New Roman"/>
          <w:sz w:val="24"/>
          <w:szCs w:val="24"/>
        </w:rPr>
        <w:t>nie odpowiada zestawieniu złożonemu do Urzędu Miasta Kielce.</w:t>
      </w:r>
      <w:r w:rsidR="001831B4">
        <w:rPr>
          <w:rFonts w:ascii="Times New Roman" w:eastAsia="Calibri" w:hAnsi="Times New Roman" w:cs="Times New Roman"/>
          <w:sz w:val="24"/>
          <w:szCs w:val="24"/>
        </w:rPr>
        <w:t xml:space="preserve"> Ponadto stwierdzono przypadki dokonywania płatności </w:t>
      </w:r>
      <w:r w:rsidR="00B307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31B4">
        <w:rPr>
          <w:rFonts w:ascii="Times New Roman" w:eastAsia="Calibri" w:hAnsi="Times New Roman" w:cs="Times New Roman"/>
          <w:sz w:val="24"/>
          <w:szCs w:val="24"/>
        </w:rPr>
        <w:t>prywatną kartą płatniczą</w:t>
      </w:r>
      <w:r w:rsidR="006775DD">
        <w:rPr>
          <w:rFonts w:ascii="Times New Roman" w:eastAsia="Calibri" w:hAnsi="Times New Roman" w:cs="Times New Roman"/>
          <w:sz w:val="24"/>
          <w:szCs w:val="24"/>
        </w:rPr>
        <w:t>, inną</w:t>
      </w:r>
      <w:r w:rsidR="001831B4">
        <w:rPr>
          <w:rFonts w:ascii="Times New Roman" w:eastAsia="Calibri" w:hAnsi="Times New Roman" w:cs="Times New Roman"/>
          <w:sz w:val="24"/>
          <w:szCs w:val="24"/>
        </w:rPr>
        <w:t xml:space="preserve"> niż przypisana do rachunku</w:t>
      </w:r>
      <w:r w:rsidR="00B307D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451D7" w:rsidRDefault="00610E79" w:rsidP="00610E7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w pozycji </w:t>
      </w:r>
      <w:r w:rsidR="00C4618B">
        <w:rPr>
          <w:rFonts w:ascii="Times New Roman" w:eastAsia="Calibri" w:hAnsi="Times New Roman" w:cs="Times New Roman"/>
          <w:sz w:val="24"/>
          <w:szCs w:val="24"/>
        </w:rPr>
        <w:t>7</w:t>
      </w:r>
      <w:r w:rsidR="00C4618B" w:rsidRPr="00C46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18B">
        <w:rPr>
          <w:rFonts w:ascii="Times New Roman" w:eastAsia="Calibri" w:hAnsi="Times New Roman" w:cs="Times New Roman"/>
          <w:sz w:val="24"/>
          <w:szCs w:val="24"/>
        </w:rPr>
        <w:t>dotacja została pobrana w nadmiernej wysokości</w:t>
      </w:r>
      <w:r w:rsidR="0008687E">
        <w:rPr>
          <w:rFonts w:ascii="Times New Roman" w:eastAsia="Calibri" w:hAnsi="Times New Roman" w:cs="Times New Roman"/>
          <w:sz w:val="24"/>
          <w:szCs w:val="24"/>
        </w:rPr>
        <w:t xml:space="preserve"> w kwocie 855,00 zł. Powyższe wynikało z rozliczenia z dotacji wydatków, które nie zostały </w:t>
      </w:r>
      <w:r w:rsidR="008451D7">
        <w:rPr>
          <w:rFonts w:ascii="Times New Roman" w:eastAsia="Calibri" w:hAnsi="Times New Roman" w:cs="Times New Roman"/>
          <w:sz w:val="24"/>
          <w:szCs w:val="24"/>
        </w:rPr>
        <w:t>zrealizowane</w:t>
      </w:r>
      <w:r w:rsidR="0008687E">
        <w:rPr>
          <w:rFonts w:ascii="Times New Roman" w:eastAsia="Calibri" w:hAnsi="Times New Roman" w:cs="Times New Roman"/>
          <w:sz w:val="24"/>
          <w:szCs w:val="24"/>
        </w:rPr>
        <w:t xml:space="preserve"> we wskazanym </w:t>
      </w:r>
      <w:r w:rsidR="0008687E">
        <w:rPr>
          <w:rFonts w:ascii="Times New Roman" w:eastAsia="Calibri" w:hAnsi="Times New Roman" w:cs="Times New Roman"/>
          <w:sz w:val="24"/>
          <w:szCs w:val="24"/>
        </w:rPr>
        <w:br/>
        <w:t xml:space="preserve">w umowie </w:t>
      </w:r>
      <w:r w:rsidR="0008687E" w:rsidRPr="004C0A17">
        <w:rPr>
          <w:rFonts w:ascii="Times New Roman" w:eastAsia="Calibri" w:hAnsi="Times New Roman" w:cs="Times New Roman"/>
          <w:sz w:val="24"/>
          <w:szCs w:val="24"/>
        </w:rPr>
        <w:t>terminie</w:t>
      </w:r>
      <w:r w:rsidR="008451D7">
        <w:rPr>
          <w:rFonts w:ascii="Times New Roman" w:eastAsia="Calibri" w:hAnsi="Times New Roman" w:cs="Times New Roman"/>
          <w:sz w:val="24"/>
          <w:szCs w:val="24"/>
        </w:rPr>
        <w:t xml:space="preserve"> wykorzystania</w:t>
      </w:r>
      <w:r w:rsidR="0008687E" w:rsidRPr="004C0A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51D7">
        <w:rPr>
          <w:rFonts w:ascii="Times New Roman" w:eastAsia="Calibri" w:hAnsi="Times New Roman" w:cs="Times New Roman"/>
          <w:sz w:val="24"/>
          <w:szCs w:val="24"/>
        </w:rPr>
        <w:t>środków finansowych</w:t>
      </w:r>
      <w:r w:rsidR="000868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451D7">
        <w:rPr>
          <w:rFonts w:ascii="Times New Roman" w:eastAsia="Calibri" w:hAnsi="Times New Roman" w:cs="Times New Roman"/>
          <w:sz w:val="24"/>
          <w:szCs w:val="24"/>
        </w:rPr>
        <w:t xml:space="preserve">Dodatkowo </w:t>
      </w:r>
      <w:r w:rsidR="00F62755">
        <w:rPr>
          <w:rFonts w:ascii="Times New Roman" w:eastAsia="Calibri" w:hAnsi="Times New Roman" w:cs="Times New Roman"/>
          <w:sz w:val="24"/>
          <w:szCs w:val="24"/>
        </w:rPr>
        <w:t>a</w:t>
      </w:r>
      <w:r w:rsidR="00F62755" w:rsidRPr="00F23A7E">
        <w:rPr>
          <w:rFonts w:ascii="Times New Roman" w:eastAsia="Calibri" w:hAnsi="Times New Roman" w:cs="Times New Roman"/>
          <w:sz w:val="24"/>
          <w:szCs w:val="24"/>
        </w:rPr>
        <w:t xml:space="preserve">naliza dokumentów dotyczących </w:t>
      </w:r>
      <w:r w:rsidR="00F62755">
        <w:rPr>
          <w:rFonts w:ascii="Times New Roman" w:eastAsia="Calibri" w:hAnsi="Times New Roman" w:cs="Times New Roman"/>
          <w:sz w:val="24"/>
          <w:szCs w:val="24"/>
        </w:rPr>
        <w:t>wykazała rozbieżności pomiędzy</w:t>
      </w:r>
      <w:r w:rsidR="00F62755" w:rsidRPr="00F23A7E">
        <w:rPr>
          <w:rFonts w:ascii="Times New Roman" w:eastAsia="Calibri" w:hAnsi="Times New Roman" w:cs="Times New Roman"/>
          <w:sz w:val="24"/>
          <w:szCs w:val="24"/>
        </w:rPr>
        <w:t xml:space="preserve"> faktyczną datą zapłaty wynikającą </w:t>
      </w:r>
      <w:r w:rsidR="00F62755">
        <w:rPr>
          <w:rFonts w:ascii="Times New Roman" w:eastAsia="Calibri" w:hAnsi="Times New Roman" w:cs="Times New Roman"/>
          <w:sz w:val="24"/>
          <w:szCs w:val="24"/>
        </w:rPr>
        <w:br/>
      </w:r>
      <w:r w:rsidR="00F62755" w:rsidRPr="00F23A7E">
        <w:rPr>
          <w:rFonts w:ascii="Times New Roman" w:eastAsia="Calibri" w:hAnsi="Times New Roman" w:cs="Times New Roman"/>
          <w:sz w:val="24"/>
          <w:szCs w:val="24"/>
        </w:rPr>
        <w:t>z potwierdzenia transakcji, a datą wykazaną w zestawieniu faktur (ra</w:t>
      </w:r>
      <w:r w:rsidR="00F62755">
        <w:rPr>
          <w:rFonts w:ascii="Times New Roman" w:eastAsia="Calibri" w:hAnsi="Times New Roman" w:cs="Times New Roman"/>
          <w:sz w:val="24"/>
          <w:szCs w:val="24"/>
        </w:rPr>
        <w:t>chunków) sprawozdania końcowego</w:t>
      </w:r>
      <w:r w:rsidR="00F62755" w:rsidRPr="00F23A7E">
        <w:rPr>
          <w:rFonts w:ascii="Times New Roman" w:eastAsia="Calibri" w:hAnsi="Times New Roman" w:cs="Times New Roman"/>
          <w:sz w:val="24"/>
          <w:szCs w:val="24"/>
        </w:rPr>
        <w:t>. W rozliczeniu brak daty zapłaty składników</w:t>
      </w:r>
      <w:r w:rsidR="00F62755">
        <w:rPr>
          <w:rFonts w:ascii="Times New Roman" w:eastAsia="Calibri" w:hAnsi="Times New Roman" w:cs="Times New Roman"/>
          <w:sz w:val="24"/>
          <w:szCs w:val="24"/>
        </w:rPr>
        <w:t xml:space="preserve"> pochodnych</w:t>
      </w:r>
      <w:r w:rsidR="00F62755" w:rsidRPr="00F23A7E">
        <w:rPr>
          <w:rFonts w:ascii="Times New Roman" w:eastAsia="Calibri" w:hAnsi="Times New Roman" w:cs="Times New Roman"/>
          <w:sz w:val="24"/>
          <w:szCs w:val="24"/>
        </w:rPr>
        <w:t xml:space="preserve"> wynagrodzenia tj. składek ZUS, podatku</w:t>
      </w:r>
      <w:r w:rsidR="008451D7">
        <w:rPr>
          <w:rFonts w:ascii="Times New Roman" w:eastAsia="Calibri" w:hAnsi="Times New Roman" w:cs="Times New Roman"/>
          <w:sz w:val="24"/>
          <w:szCs w:val="24"/>
        </w:rPr>
        <w:t>;</w:t>
      </w:r>
      <w:r w:rsidR="0008687E" w:rsidRPr="00F23A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0E79" w:rsidRDefault="00610E79" w:rsidP="00610E7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w pozycji </w:t>
      </w:r>
      <w:r w:rsidR="00C4618B">
        <w:rPr>
          <w:rFonts w:ascii="Times New Roman" w:eastAsia="Calibri" w:hAnsi="Times New Roman" w:cs="Times New Roman"/>
          <w:sz w:val="24"/>
          <w:szCs w:val="24"/>
        </w:rPr>
        <w:t>8</w:t>
      </w:r>
      <w:r w:rsidR="00C4618B" w:rsidRPr="00C46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18B">
        <w:rPr>
          <w:rFonts w:ascii="Times New Roman" w:eastAsia="Calibri" w:hAnsi="Times New Roman" w:cs="Times New Roman"/>
          <w:sz w:val="24"/>
          <w:szCs w:val="24"/>
        </w:rPr>
        <w:t>dotacja została pobrana w nadmiernej wysokości</w:t>
      </w:r>
      <w:r w:rsidR="00410F25">
        <w:rPr>
          <w:rFonts w:ascii="Times New Roman" w:eastAsia="Calibri" w:hAnsi="Times New Roman" w:cs="Times New Roman"/>
          <w:sz w:val="24"/>
          <w:szCs w:val="24"/>
        </w:rPr>
        <w:t xml:space="preserve"> w kwocie 83,50 zł. Powyższe wynika z rozliczenia z dotacji wyższej kwoty wydatków niż wynikało to z dokumentów źródłowych. Dodatkowo stwierdzono, że dokumenty nie zawierały pełnego opisu dotyczącego m. in. </w:t>
      </w:r>
      <w:r w:rsidR="008D5F25">
        <w:rPr>
          <w:rFonts w:ascii="Times New Roman" w:eastAsia="Calibri" w:hAnsi="Times New Roman" w:cs="Times New Roman"/>
          <w:sz w:val="24"/>
          <w:szCs w:val="24"/>
        </w:rPr>
        <w:t>z jakich środków wydatkowana kwota została pokryta</w:t>
      </w:r>
      <w:r w:rsidR="00557E6F">
        <w:rPr>
          <w:rFonts w:ascii="Times New Roman" w:eastAsia="Calibri" w:hAnsi="Times New Roman" w:cs="Times New Roman"/>
          <w:sz w:val="24"/>
          <w:szCs w:val="24"/>
        </w:rPr>
        <w:t xml:space="preserve"> czy </w:t>
      </w:r>
      <w:r w:rsidR="00410F25">
        <w:rPr>
          <w:rFonts w:ascii="Times New Roman" w:eastAsia="Calibri" w:hAnsi="Times New Roman" w:cs="Times New Roman"/>
          <w:sz w:val="24"/>
          <w:szCs w:val="24"/>
        </w:rPr>
        <w:t>pozycji kosztorysu</w:t>
      </w:r>
      <w:r w:rsidR="006775DD">
        <w:rPr>
          <w:rFonts w:ascii="Times New Roman" w:eastAsia="Calibri" w:hAnsi="Times New Roman" w:cs="Times New Roman"/>
          <w:sz w:val="24"/>
          <w:szCs w:val="24"/>
        </w:rPr>
        <w:t>, pod</w:t>
      </w:r>
      <w:r w:rsidR="00410F25">
        <w:rPr>
          <w:rFonts w:ascii="Times New Roman" w:eastAsia="Calibri" w:hAnsi="Times New Roman" w:cs="Times New Roman"/>
          <w:sz w:val="24"/>
          <w:szCs w:val="24"/>
        </w:rPr>
        <w:t xml:space="preserve"> którą dokument był ujęty</w:t>
      </w:r>
      <w:r w:rsidR="008D5F25">
        <w:rPr>
          <w:rFonts w:ascii="Times New Roman" w:eastAsia="Calibri" w:hAnsi="Times New Roman" w:cs="Times New Roman"/>
          <w:sz w:val="24"/>
          <w:szCs w:val="24"/>
        </w:rPr>
        <w:t xml:space="preserve"> w zestawieniu. A</w:t>
      </w:r>
      <w:r w:rsidR="008D5F25" w:rsidRPr="00F23A7E">
        <w:rPr>
          <w:rFonts w:ascii="Times New Roman" w:eastAsia="Calibri" w:hAnsi="Times New Roman" w:cs="Times New Roman"/>
          <w:sz w:val="24"/>
          <w:szCs w:val="24"/>
        </w:rPr>
        <w:t xml:space="preserve">naliza dokumentów </w:t>
      </w:r>
      <w:r w:rsidR="008D5F25">
        <w:rPr>
          <w:rFonts w:ascii="Times New Roman" w:eastAsia="Calibri" w:hAnsi="Times New Roman" w:cs="Times New Roman"/>
          <w:sz w:val="24"/>
          <w:szCs w:val="24"/>
        </w:rPr>
        <w:t>wykazała rozbieżności pomiędzy</w:t>
      </w:r>
      <w:r w:rsidR="008D5F25" w:rsidRPr="00F23A7E">
        <w:rPr>
          <w:rFonts w:ascii="Times New Roman" w:eastAsia="Calibri" w:hAnsi="Times New Roman" w:cs="Times New Roman"/>
          <w:sz w:val="24"/>
          <w:szCs w:val="24"/>
        </w:rPr>
        <w:t xml:space="preserve"> faktyczną datą zapłaty wynikającą z potwierdzenia transakcji, a datą wykazaną w zestawieniu faktur (ra</w:t>
      </w:r>
      <w:r w:rsidR="008D5F25">
        <w:rPr>
          <w:rFonts w:ascii="Times New Roman" w:eastAsia="Calibri" w:hAnsi="Times New Roman" w:cs="Times New Roman"/>
          <w:sz w:val="24"/>
          <w:szCs w:val="24"/>
        </w:rPr>
        <w:t>chunków) sprawozdania końcowego</w:t>
      </w:r>
      <w:r w:rsidR="008D5F25" w:rsidRPr="00F23A7E">
        <w:rPr>
          <w:rFonts w:ascii="Times New Roman" w:eastAsia="Calibri" w:hAnsi="Times New Roman" w:cs="Times New Roman"/>
          <w:sz w:val="24"/>
          <w:szCs w:val="24"/>
        </w:rPr>
        <w:t>. W rozliczeniu brak daty zapłaty składników</w:t>
      </w:r>
      <w:r w:rsidR="008D5F25">
        <w:rPr>
          <w:rFonts w:ascii="Times New Roman" w:eastAsia="Calibri" w:hAnsi="Times New Roman" w:cs="Times New Roman"/>
          <w:sz w:val="24"/>
          <w:szCs w:val="24"/>
        </w:rPr>
        <w:t xml:space="preserve"> pochodnych</w:t>
      </w:r>
      <w:r w:rsidR="008D5F25" w:rsidRPr="00F23A7E">
        <w:rPr>
          <w:rFonts w:ascii="Times New Roman" w:eastAsia="Calibri" w:hAnsi="Times New Roman" w:cs="Times New Roman"/>
          <w:sz w:val="24"/>
          <w:szCs w:val="24"/>
        </w:rPr>
        <w:t xml:space="preserve"> wynagrodzenia tj. składek ZUS, podatku</w:t>
      </w:r>
      <w:r w:rsidR="008D5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0F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10E79" w:rsidRDefault="00610E79" w:rsidP="00610E7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w pozycji </w:t>
      </w:r>
      <w:r w:rsidR="00C4618B">
        <w:rPr>
          <w:rFonts w:ascii="Times New Roman" w:eastAsia="Calibri" w:hAnsi="Times New Roman" w:cs="Times New Roman"/>
          <w:sz w:val="24"/>
          <w:szCs w:val="24"/>
        </w:rPr>
        <w:t>9</w:t>
      </w:r>
      <w:r w:rsidR="00C4618B" w:rsidRPr="00C46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18B">
        <w:rPr>
          <w:rFonts w:ascii="Times New Roman" w:eastAsia="Calibri" w:hAnsi="Times New Roman" w:cs="Times New Roman"/>
          <w:sz w:val="24"/>
          <w:szCs w:val="24"/>
        </w:rPr>
        <w:t>dotacja została pobrana w nadmiernej wysokości</w:t>
      </w:r>
      <w:r w:rsidR="001831B4">
        <w:rPr>
          <w:rFonts w:ascii="Times New Roman" w:eastAsia="Calibri" w:hAnsi="Times New Roman" w:cs="Times New Roman"/>
          <w:sz w:val="24"/>
          <w:szCs w:val="24"/>
        </w:rPr>
        <w:t xml:space="preserve"> w kwocie 300,00 zł. Powyższe wynikało z rozliczenia z dotacji wyższej kwoty wydatku niż wynikało to z dokumentu źródłowego</w:t>
      </w:r>
      <w:r w:rsidR="00410F25">
        <w:rPr>
          <w:rFonts w:ascii="Times New Roman" w:eastAsia="Calibri" w:hAnsi="Times New Roman" w:cs="Times New Roman"/>
          <w:sz w:val="24"/>
          <w:szCs w:val="24"/>
        </w:rPr>
        <w:t>.</w:t>
      </w:r>
      <w:r w:rsidR="00F62755" w:rsidRPr="00F62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2755">
        <w:rPr>
          <w:rFonts w:ascii="Times New Roman" w:eastAsia="Calibri" w:hAnsi="Times New Roman" w:cs="Times New Roman"/>
          <w:sz w:val="24"/>
          <w:szCs w:val="24"/>
        </w:rPr>
        <w:t>Dodatkowo</w:t>
      </w:r>
      <w:r w:rsidR="00410F25">
        <w:rPr>
          <w:rFonts w:ascii="Times New Roman" w:eastAsia="Calibri" w:hAnsi="Times New Roman" w:cs="Times New Roman"/>
          <w:sz w:val="24"/>
          <w:szCs w:val="24"/>
        </w:rPr>
        <w:t xml:space="preserve"> w zestawieniu faktur (rachunków)</w:t>
      </w:r>
      <w:r w:rsidR="00F62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0F25">
        <w:rPr>
          <w:rFonts w:ascii="Times New Roman" w:eastAsia="Calibri" w:hAnsi="Times New Roman" w:cs="Times New Roman"/>
          <w:sz w:val="24"/>
          <w:szCs w:val="24"/>
        </w:rPr>
        <w:t xml:space="preserve">numer dokumentu księgowego, nazwa kosztu, data zapłaty czy wskazana </w:t>
      </w:r>
      <w:r w:rsidR="00F62755">
        <w:rPr>
          <w:rFonts w:ascii="Times New Roman" w:eastAsia="Calibri" w:hAnsi="Times New Roman" w:cs="Times New Roman"/>
          <w:sz w:val="24"/>
          <w:szCs w:val="24"/>
        </w:rPr>
        <w:t xml:space="preserve">pozycja kosztorysu nie w każdym przypadku odpowiadała </w:t>
      </w:r>
      <w:r w:rsidR="00410F25">
        <w:rPr>
          <w:rFonts w:ascii="Times New Roman" w:eastAsia="Calibri" w:hAnsi="Times New Roman" w:cs="Times New Roman"/>
          <w:sz w:val="24"/>
          <w:szCs w:val="24"/>
        </w:rPr>
        <w:t xml:space="preserve">faktycznym </w:t>
      </w:r>
      <w:r w:rsidR="00F62755">
        <w:rPr>
          <w:rFonts w:ascii="Times New Roman" w:eastAsia="Calibri" w:hAnsi="Times New Roman" w:cs="Times New Roman"/>
          <w:sz w:val="24"/>
          <w:szCs w:val="24"/>
        </w:rPr>
        <w:t>dokument</w:t>
      </w:r>
      <w:r w:rsidR="00410F25">
        <w:rPr>
          <w:rFonts w:ascii="Times New Roman" w:eastAsia="Calibri" w:hAnsi="Times New Roman" w:cs="Times New Roman"/>
          <w:sz w:val="24"/>
          <w:szCs w:val="24"/>
        </w:rPr>
        <w:t>om</w:t>
      </w:r>
      <w:r w:rsidR="00C4618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10E79" w:rsidRDefault="00610E79" w:rsidP="00610E7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w pozycji </w:t>
      </w:r>
      <w:r w:rsidR="00C4618B">
        <w:rPr>
          <w:rFonts w:ascii="Times New Roman" w:eastAsia="Calibri" w:hAnsi="Times New Roman" w:cs="Times New Roman"/>
          <w:sz w:val="24"/>
          <w:szCs w:val="24"/>
        </w:rPr>
        <w:t>11</w:t>
      </w:r>
      <w:r w:rsidR="00C4618B" w:rsidRPr="00C46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18B">
        <w:rPr>
          <w:rFonts w:ascii="Times New Roman" w:eastAsia="Calibri" w:hAnsi="Times New Roman" w:cs="Times New Roman"/>
          <w:sz w:val="24"/>
          <w:szCs w:val="24"/>
        </w:rPr>
        <w:t>dotacja została pobrana w nadmiernej wysokości</w:t>
      </w:r>
      <w:r w:rsidR="00F62755">
        <w:rPr>
          <w:rFonts w:ascii="Times New Roman" w:eastAsia="Calibri" w:hAnsi="Times New Roman" w:cs="Times New Roman"/>
          <w:sz w:val="24"/>
          <w:szCs w:val="24"/>
        </w:rPr>
        <w:t xml:space="preserve"> w kwocie 30,00 zł. Powyższe</w:t>
      </w:r>
      <w:r w:rsidR="00F62755" w:rsidRPr="00F62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2755">
        <w:rPr>
          <w:rFonts w:ascii="Times New Roman" w:eastAsia="Calibri" w:hAnsi="Times New Roman" w:cs="Times New Roman"/>
          <w:sz w:val="24"/>
          <w:szCs w:val="24"/>
        </w:rPr>
        <w:t xml:space="preserve">wynikało z rozliczenia </w:t>
      </w:r>
      <w:r w:rsidR="006775DD">
        <w:rPr>
          <w:rFonts w:ascii="Times New Roman" w:eastAsia="Calibri" w:hAnsi="Times New Roman" w:cs="Times New Roman"/>
          <w:sz w:val="24"/>
          <w:szCs w:val="24"/>
        </w:rPr>
        <w:t>z dotacji wydatku, który został</w:t>
      </w:r>
      <w:r w:rsidR="00F62755">
        <w:rPr>
          <w:rFonts w:ascii="Times New Roman" w:eastAsia="Calibri" w:hAnsi="Times New Roman" w:cs="Times New Roman"/>
          <w:sz w:val="24"/>
          <w:szCs w:val="24"/>
        </w:rPr>
        <w:t xml:space="preserve"> zrealizowany przed terminem realizacji zadania publicznego.</w:t>
      </w:r>
      <w:r w:rsidR="00F62755" w:rsidRPr="00F62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2755">
        <w:rPr>
          <w:rFonts w:ascii="Times New Roman" w:eastAsia="Calibri" w:hAnsi="Times New Roman" w:cs="Times New Roman"/>
          <w:sz w:val="24"/>
          <w:szCs w:val="24"/>
        </w:rPr>
        <w:t>Dodatkowo a</w:t>
      </w:r>
      <w:r w:rsidR="00F62755" w:rsidRPr="00F23A7E">
        <w:rPr>
          <w:rFonts w:ascii="Times New Roman" w:eastAsia="Calibri" w:hAnsi="Times New Roman" w:cs="Times New Roman"/>
          <w:sz w:val="24"/>
          <w:szCs w:val="24"/>
        </w:rPr>
        <w:t xml:space="preserve">naliza dokumentów </w:t>
      </w:r>
      <w:r w:rsidR="00F62755">
        <w:rPr>
          <w:rFonts w:ascii="Times New Roman" w:eastAsia="Calibri" w:hAnsi="Times New Roman" w:cs="Times New Roman"/>
          <w:sz w:val="24"/>
          <w:szCs w:val="24"/>
        </w:rPr>
        <w:t>wykazała rozbieżności pomiędzy</w:t>
      </w:r>
      <w:r w:rsidR="00F62755" w:rsidRPr="00F23A7E">
        <w:rPr>
          <w:rFonts w:ascii="Times New Roman" w:eastAsia="Calibri" w:hAnsi="Times New Roman" w:cs="Times New Roman"/>
          <w:sz w:val="24"/>
          <w:szCs w:val="24"/>
        </w:rPr>
        <w:t xml:space="preserve"> faktyczną datą zapłaty wynikającą z potwierdzenia transakcji, a datą wykazaną </w:t>
      </w:r>
      <w:r w:rsidR="00345210">
        <w:rPr>
          <w:rFonts w:ascii="Times New Roman" w:eastAsia="Calibri" w:hAnsi="Times New Roman" w:cs="Times New Roman"/>
          <w:sz w:val="24"/>
          <w:szCs w:val="24"/>
        </w:rPr>
        <w:br/>
      </w:r>
      <w:r w:rsidR="00F62755" w:rsidRPr="00F23A7E">
        <w:rPr>
          <w:rFonts w:ascii="Times New Roman" w:eastAsia="Calibri" w:hAnsi="Times New Roman" w:cs="Times New Roman"/>
          <w:sz w:val="24"/>
          <w:szCs w:val="24"/>
        </w:rPr>
        <w:t>w zestawieniu faktur (ra</w:t>
      </w:r>
      <w:r w:rsidR="00F62755">
        <w:rPr>
          <w:rFonts w:ascii="Times New Roman" w:eastAsia="Calibri" w:hAnsi="Times New Roman" w:cs="Times New Roman"/>
          <w:sz w:val="24"/>
          <w:szCs w:val="24"/>
        </w:rPr>
        <w:t>chunków) sprawozdania końcowego</w:t>
      </w:r>
      <w:r w:rsidR="00F62755" w:rsidRPr="00F23A7E">
        <w:rPr>
          <w:rFonts w:ascii="Times New Roman" w:eastAsia="Calibri" w:hAnsi="Times New Roman" w:cs="Times New Roman"/>
          <w:sz w:val="24"/>
          <w:szCs w:val="24"/>
        </w:rPr>
        <w:t>. W rozliczeniu brak daty zapłaty składników</w:t>
      </w:r>
      <w:r w:rsidR="00F62755">
        <w:rPr>
          <w:rFonts w:ascii="Times New Roman" w:eastAsia="Calibri" w:hAnsi="Times New Roman" w:cs="Times New Roman"/>
          <w:sz w:val="24"/>
          <w:szCs w:val="24"/>
        </w:rPr>
        <w:t xml:space="preserve"> pochodnych</w:t>
      </w:r>
      <w:r w:rsidR="00F62755" w:rsidRPr="00F23A7E">
        <w:rPr>
          <w:rFonts w:ascii="Times New Roman" w:eastAsia="Calibri" w:hAnsi="Times New Roman" w:cs="Times New Roman"/>
          <w:sz w:val="24"/>
          <w:szCs w:val="24"/>
        </w:rPr>
        <w:t xml:space="preserve"> wynagrodzenia tj. składek ZUS, podatku</w:t>
      </w:r>
      <w:r w:rsidR="00F62755">
        <w:rPr>
          <w:rFonts w:ascii="Times New Roman" w:eastAsia="Calibri" w:hAnsi="Times New Roman" w:cs="Times New Roman"/>
          <w:sz w:val="24"/>
          <w:szCs w:val="24"/>
        </w:rPr>
        <w:t>;</w:t>
      </w:r>
      <w:r w:rsidR="00C461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0E79" w:rsidRDefault="00610E79" w:rsidP="00610E7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w pozycji 12 dotacja została wykorzystana niezgodnie z przeznaczeniem w wysokości 1.568,99 zł. Powyższe wynikało z rozliczenia z dotacji wydatków, które nie były powiązane </w:t>
      </w:r>
      <w:r>
        <w:rPr>
          <w:rFonts w:ascii="Times New Roman" w:eastAsia="Calibri" w:hAnsi="Times New Roman" w:cs="Times New Roman"/>
          <w:sz w:val="24"/>
          <w:szCs w:val="24"/>
        </w:rPr>
        <w:br/>
        <w:t>z realizowanym zadaniem publicznym</w:t>
      </w:r>
      <w:r w:rsidR="00F62755">
        <w:rPr>
          <w:rFonts w:ascii="Times New Roman" w:eastAsia="Calibri" w:hAnsi="Times New Roman" w:cs="Times New Roman"/>
          <w:sz w:val="24"/>
          <w:szCs w:val="24"/>
        </w:rPr>
        <w:t>. Dodatkowo a</w:t>
      </w:r>
      <w:r w:rsidR="00F62755" w:rsidRPr="00F23A7E">
        <w:rPr>
          <w:rFonts w:ascii="Times New Roman" w:eastAsia="Calibri" w:hAnsi="Times New Roman" w:cs="Times New Roman"/>
          <w:sz w:val="24"/>
          <w:szCs w:val="24"/>
        </w:rPr>
        <w:t xml:space="preserve">naliza dokumentów </w:t>
      </w:r>
      <w:r w:rsidR="00F62755">
        <w:rPr>
          <w:rFonts w:ascii="Times New Roman" w:eastAsia="Calibri" w:hAnsi="Times New Roman" w:cs="Times New Roman"/>
          <w:sz w:val="24"/>
          <w:szCs w:val="24"/>
        </w:rPr>
        <w:t>wykazała rozbieżności pomiędzy</w:t>
      </w:r>
      <w:r w:rsidR="00F62755" w:rsidRPr="00F23A7E">
        <w:rPr>
          <w:rFonts w:ascii="Times New Roman" w:eastAsia="Calibri" w:hAnsi="Times New Roman" w:cs="Times New Roman"/>
          <w:sz w:val="24"/>
          <w:szCs w:val="24"/>
        </w:rPr>
        <w:t xml:space="preserve"> faktyczną datą zapłaty wynikającą z potwierdzenia transakcji, a datą </w:t>
      </w:r>
      <w:r w:rsidR="00F62755" w:rsidRPr="00F23A7E">
        <w:rPr>
          <w:rFonts w:ascii="Times New Roman" w:eastAsia="Calibri" w:hAnsi="Times New Roman" w:cs="Times New Roman"/>
          <w:sz w:val="24"/>
          <w:szCs w:val="24"/>
        </w:rPr>
        <w:lastRenderedPageBreak/>
        <w:t>wykazaną w zestawieniu faktur (ra</w:t>
      </w:r>
      <w:r w:rsidR="00F62755">
        <w:rPr>
          <w:rFonts w:ascii="Times New Roman" w:eastAsia="Calibri" w:hAnsi="Times New Roman" w:cs="Times New Roman"/>
          <w:sz w:val="24"/>
          <w:szCs w:val="24"/>
        </w:rPr>
        <w:t>chunków) sprawozdania końcowego</w:t>
      </w:r>
      <w:r w:rsidR="00F62755" w:rsidRPr="00F23A7E">
        <w:rPr>
          <w:rFonts w:ascii="Times New Roman" w:eastAsia="Calibri" w:hAnsi="Times New Roman" w:cs="Times New Roman"/>
          <w:sz w:val="24"/>
          <w:szCs w:val="24"/>
        </w:rPr>
        <w:t>. W rozliczeniu brak daty zapłaty składników</w:t>
      </w:r>
      <w:r w:rsidR="00F62755">
        <w:rPr>
          <w:rFonts w:ascii="Times New Roman" w:eastAsia="Calibri" w:hAnsi="Times New Roman" w:cs="Times New Roman"/>
          <w:sz w:val="24"/>
          <w:szCs w:val="24"/>
        </w:rPr>
        <w:t xml:space="preserve"> pochodnych</w:t>
      </w:r>
      <w:r w:rsidR="00F62755" w:rsidRPr="00F23A7E">
        <w:rPr>
          <w:rFonts w:ascii="Times New Roman" w:eastAsia="Calibri" w:hAnsi="Times New Roman" w:cs="Times New Roman"/>
          <w:sz w:val="24"/>
          <w:szCs w:val="24"/>
        </w:rPr>
        <w:t xml:space="preserve"> wynagrodzenia tj. składek ZUS, podatku</w:t>
      </w:r>
      <w:r w:rsidR="00F6275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618B" w:rsidRPr="004C0A17" w:rsidRDefault="00610E79" w:rsidP="00610E7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w pozycji </w:t>
      </w:r>
      <w:r w:rsidR="00C4618B">
        <w:rPr>
          <w:rFonts w:ascii="Times New Roman" w:eastAsia="Calibri" w:hAnsi="Times New Roman" w:cs="Times New Roman"/>
          <w:sz w:val="24"/>
          <w:szCs w:val="24"/>
        </w:rPr>
        <w:t>15</w:t>
      </w:r>
      <w:r w:rsidR="00C4618B" w:rsidRPr="00C46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18B">
        <w:rPr>
          <w:rFonts w:ascii="Times New Roman" w:eastAsia="Calibri" w:hAnsi="Times New Roman" w:cs="Times New Roman"/>
          <w:sz w:val="24"/>
          <w:szCs w:val="24"/>
        </w:rPr>
        <w:t>dotacja została pobrana w nadmiernej wysokości</w:t>
      </w:r>
      <w:r w:rsidR="001831B4">
        <w:rPr>
          <w:rFonts w:ascii="Times New Roman" w:eastAsia="Calibri" w:hAnsi="Times New Roman" w:cs="Times New Roman"/>
          <w:sz w:val="24"/>
          <w:szCs w:val="24"/>
        </w:rPr>
        <w:t xml:space="preserve"> w kwocie 423,00 zł. </w:t>
      </w:r>
      <w:r w:rsidR="008451D7">
        <w:rPr>
          <w:rFonts w:ascii="Times New Roman" w:eastAsia="Calibri" w:hAnsi="Times New Roman" w:cs="Times New Roman"/>
          <w:sz w:val="24"/>
          <w:szCs w:val="24"/>
        </w:rPr>
        <w:t xml:space="preserve">Powyższe wynikało z rozliczenia z dotacji wydatków, które nie zostały zrealizowane we wskazanym w umowie </w:t>
      </w:r>
      <w:r w:rsidR="008451D7" w:rsidRPr="004C0A17">
        <w:rPr>
          <w:rFonts w:ascii="Times New Roman" w:eastAsia="Calibri" w:hAnsi="Times New Roman" w:cs="Times New Roman"/>
          <w:sz w:val="24"/>
          <w:szCs w:val="24"/>
        </w:rPr>
        <w:t>terminie</w:t>
      </w:r>
      <w:r w:rsidR="00C4618B" w:rsidRPr="004C0A17">
        <w:rPr>
          <w:rFonts w:ascii="Times New Roman" w:eastAsia="Calibri" w:hAnsi="Times New Roman" w:cs="Times New Roman"/>
          <w:sz w:val="24"/>
          <w:szCs w:val="24"/>
        </w:rPr>
        <w:t>.</w:t>
      </w:r>
      <w:r w:rsidR="003C10CA">
        <w:rPr>
          <w:rFonts w:ascii="Times New Roman" w:eastAsia="Calibri" w:hAnsi="Times New Roman" w:cs="Times New Roman"/>
          <w:sz w:val="24"/>
          <w:szCs w:val="24"/>
        </w:rPr>
        <w:t xml:space="preserve"> Dodatkowo stwierdzono, że dokumenty nie zawierały pełnego opisu dotyczącego m. in. k</w:t>
      </w:r>
      <w:r w:rsidR="00557E6F">
        <w:rPr>
          <w:rFonts w:ascii="Times New Roman" w:eastAsia="Calibri" w:hAnsi="Times New Roman" w:cs="Times New Roman"/>
          <w:sz w:val="24"/>
          <w:szCs w:val="24"/>
        </w:rPr>
        <w:t>wot środków własnych czy</w:t>
      </w:r>
      <w:r w:rsidR="003C10CA">
        <w:rPr>
          <w:rFonts w:ascii="Times New Roman" w:eastAsia="Calibri" w:hAnsi="Times New Roman" w:cs="Times New Roman"/>
          <w:sz w:val="24"/>
          <w:szCs w:val="24"/>
        </w:rPr>
        <w:t xml:space="preserve"> pozycji kosztorysu</w:t>
      </w:r>
      <w:r w:rsidR="006775DD">
        <w:rPr>
          <w:rFonts w:ascii="Times New Roman" w:eastAsia="Calibri" w:hAnsi="Times New Roman" w:cs="Times New Roman"/>
          <w:sz w:val="24"/>
          <w:szCs w:val="24"/>
        </w:rPr>
        <w:t>, pod</w:t>
      </w:r>
      <w:r w:rsidR="003C10CA">
        <w:rPr>
          <w:rFonts w:ascii="Times New Roman" w:eastAsia="Calibri" w:hAnsi="Times New Roman" w:cs="Times New Roman"/>
          <w:sz w:val="24"/>
          <w:szCs w:val="24"/>
        </w:rPr>
        <w:t xml:space="preserve"> którą dokument był ujęty. Ponadto wskazana w zestawieniu nazwa dokumentu nie w każdym przypadku odpowiadała faktycznej nazwie dowodu księgowego</w:t>
      </w:r>
      <w:r w:rsidR="008451D7">
        <w:rPr>
          <w:rFonts w:ascii="Times New Roman" w:eastAsia="Calibri" w:hAnsi="Times New Roman" w:cs="Times New Roman"/>
          <w:sz w:val="24"/>
          <w:szCs w:val="24"/>
        </w:rPr>
        <w:t>.</w:t>
      </w:r>
      <w:r w:rsidR="00715A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10CA" w:rsidRPr="00F23A7E">
        <w:rPr>
          <w:rFonts w:ascii="Times New Roman" w:eastAsia="Calibri" w:hAnsi="Times New Roman" w:cs="Times New Roman"/>
          <w:sz w:val="24"/>
          <w:szCs w:val="24"/>
        </w:rPr>
        <w:t xml:space="preserve">Analiza dokumentów </w:t>
      </w:r>
      <w:r w:rsidR="008451D7">
        <w:rPr>
          <w:rFonts w:ascii="Times New Roman" w:eastAsia="Calibri" w:hAnsi="Times New Roman" w:cs="Times New Roman"/>
          <w:sz w:val="24"/>
          <w:szCs w:val="24"/>
        </w:rPr>
        <w:t>wykazała rozbieżności pomiędzy</w:t>
      </w:r>
      <w:r w:rsidR="003C10CA" w:rsidRPr="00F23A7E">
        <w:rPr>
          <w:rFonts w:ascii="Times New Roman" w:eastAsia="Calibri" w:hAnsi="Times New Roman" w:cs="Times New Roman"/>
          <w:sz w:val="24"/>
          <w:szCs w:val="24"/>
        </w:rPr>
        <w:t xml:space="preserve"> faktyczną datą zapłaty wynikającą z potwierdzenia transakcji, a datą wykazaną w zestawieniu faktur (ra</w:t>
      </w:r>
      <w:r w:rsidR="008451D7">
        <w:rPr>
          <w:rFonts w:ascii="Times New Roman" w:eastAsia="Calibri" w:hAnsi="Times New Roman" w:cs="Times New Roman"/>
          <w:sz w:val="24"/>
          <w:szCs w:val="24"/>
        </w:rPr>
        <w:t>chunków) sprawozdania końcowego</w:t>
      </w:r>
      <w:r w:rsidR="003C10CA" w:rsidRPr="00F23A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15A2D">
        <w:rPr>
          <w:rFonts w:ascii="Times New Roman" w:eastAsia="Calibri" w:hAnsi="Times New Roman" w:cs="Times New Roman"/>
          <w:sz w:val="24"/>
          <w:szCs w:val="24"/>
        </w:rPr>
        <w:br/>
      </w:r>
      <w:r w:rsidR="003C10CA" w:rsidRPr="00F23A7E">
        <w:rPr>
          <w:rFonts w:ascii="Times New Roman" w:eastAsia="Calibri" w:hAnsi="Times New Roman" w:cs="Times New Roman"/>
          <w:sz w:val="24"/>
          <w:szCs w:val="24"/>
        </w:rPr>
        <w:t xml:space="preserve">W rozliczeniu brak daty zapłaty </w:t>
      </w:r>
      <w:r w:rsidR="008451D7" w:rsidRPr="00F23A7E">
        <w:rPr>
          <w:rFonts w:ascii="Times New Roman" w:eastAsia="Calibri" w:hAnsi="Times New Roman" w:cs="Times New Roman"/>
          <w:sz w:val="24"/>
          <w:szCs w:val="24"/>
        </w:rPr>
        <w:t>składników</w:t>
      </w:r>
      <w:r w:rsidR="008451D7">
        <w:rPr>
          <w:rFonts w:ascii="Times New Roman" w:eastAsia="Calibri" w:hAnsi="Times New Roman" w:cs="Times New Roman"/>
          <w:sz w:val="24"/>
          <w:szCs w:val="24"/>
        </w:rPr>
        <w:t xml:space="preserve"> pochodnych</w:t>
      </w:r>
      <w:r w:rsidR="003C10CA" w:rsidRPr="00F23A7E">
        <w:rPr>
          <w:rFonts w:ascii="Times New Roman" w:eastAsia="Calibri" w:hAnsi="Times New Roman" w:cs="Times New Roman"/>
          <w:sz w:val="24"/>
          <w:szCs w:val="24"/>
        </w:rPr>
        <w:t xml:space="preserve"> wynagrodzenia tj. składek ZUS, podatku</w:t>
      </w:r>
      <w:r w:rsidR="003C10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618B" w:rsidRDefault="00C4618B" w:rsidP="00610E7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17D5" w:rsidRPr="00F23A7E" w:rsidRDefault="009717D5" w:rsidP="00610E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6FB" w:rsidRPr="00F23A7E" w:rsidRDefault="00DE06FB" w:rsidP="00610E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06FB" w:rsidRPr="00F23A7E" w:rsidSect="00DE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48E" w:rsidRDefault="004D648E" w:rsidP="00B307DA">
      <w:r>
        <w:separator/>
      </w:r>
    </w:p>
  </w:endnote>
  <w:endnote w:type="continuationSeparator" w:id="0">
    <w:p w:rsidR="004D648E" w:rsidRDefault="004D648E" w:rsidP="00B3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48E" w:rsidRDefault="004D648E" w:rsidP="00B307DA">
      <w:r>
        <w:separator/>
      </w:r>
    </w:p>
  </w:footnote>
  <w:footnote w:type="continuationSeparator" w:id="0">
    <w:p w:rsidR="004D648E" w:rsidRDefault="004D648E" w:rsidP="00B30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291C"/>
    <w:multiLevelType w:val="hybridMultilevel"/>
    <w:tmpl w:val="A2D65A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7A053F"/>
    <w:multiLevelType w:val="hybridMultilevel"/>
    <w:tmpl w:val="D5108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516"/>
    <w:rsid w:val="0008687E"/>
    <w:rsid w:val="0010289C"/>
    <w:rsid w:val="001831B4"/>
    <w:rsid w:val="001A61E1"/>
    <w:rsid w:val="00243C05"/>
    <w:rsid w:val="00251FDD"/>
    <w:rsid w:val="0027657E"/>
    <w:rsid w:val="002F33B7"/>
    <w:rsid w:val="00323282"/>
    <w:rsid w:val="00345210"/>
    <w:rsid w:val="003C10CA"/>
    <w:rsid w:val="00410F25"/>
    <w:rsid w:val="00483D23"/>
    <w:rsid w:val="004C0A17"/>
    <w:rsid w:val="004D648E"/>
    <w:rsid w:val="00514852"/>
    <w:rsid w:val="00536BEB"/>
    <w:rsid w:val="00547E54"/>
    <w:rsid w:val="00557E6F"/>
    <w:rsid w:val="005A1428"/>
    <w:rsid w:val="005B0B57"/>
    <w:rsid w:val="005C6F31"/>
    <w:rsid w:val="00610E79"/>
    <w:rsid w:val="006253A3"/>
    <w:rsid w:val="006516F3"/>
    <w:rsid w:val="00671CCA"/>
    <w:rsid w:val="006775DD"/>
    <w:rsid w:val="00715A2D"/>
    <w:rsid w:val="008451D7"/>
    <w:rsid w:val="00882B88"/>
    <w:rsid w:val="008D56B5"/>
    <w:rsid w:val="008D5F25"/>
    <w:rsid w:val="00901FE1"/>
    <w:rsid w:val="009717D5"/>
    <w:rsid w:val="00993952"/>
    <w:rsid w:val="009B5516"/>
    <w:rsid w:val="009F3B52"/>
    <w:rsid w:val="00A37FB7"/>
    <w:rsid w:val="00AE1C80"/>
    <w:rsid w:val="00B3044E"/>
    <w:rsid w:val="00B307DA"/>
    <w:rsid w:val="00B574DE"/>
    <w:rsid w:val="00B737B6"/>
    <w:rsid w:val="00BA6818"/>
    <w:rsid w:val="00C4618B"/>
    <w:rsid w:val="00C83CC7"/>
    <w:rsid w:val="00CF4094"/>
    <w:rsid w:val="00CF7C56"/>
    <w:rsid w:val="00D24D8B"/>
    <w:rsid w:val="00DD2A1E"/>
    <w:rsid w:val="00DE06FB"/>
    <w:rsid w:val="00E467CA"/>
    <w:rsid w:val="00E8571F"/>
    <w:rsid w:val="00F23A7E"/>
    <w:rsid w:val="00F62755"/>
    <w:rsid w:val="00F8587F"/>
    <w:rsid w:val="00FE7885"/>
    <w:rsid w:val="00FF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51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B5516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B55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B5516"/>
    <w:pPr>
      <w:ind w:left="720"/>
      <w:contextualSpacing/>
    </w:pPr>
  </w:style>
  <w:style w:type="paragraph" w:customStyle="1" w:styleId="tresc">
    <w:name w:val="tresc"/>
    <w:basedOn w:val="Normalny"/>
    <w:rsid w:val="00BA68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7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07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amachnik</dc:creator>
  <cp:lastModifiedBy>amachnik</cp:lastModifiedBy>
  <cp:revision>12</cp:revision>
  <cp:lastPrinted>2019-09-17T06:55:00Z</cp:lastPrinted>
  <dcterms:created xsi:type="dcterms:W3CDTF">2019-09-12T09:22:00Z</dcterms:created>
  <dcterms:modified xsi:type="dcterms:W3CDTF">2019-09-18T07:20:00Z</dcterms:modified>
</cp:coreProperties>
</file>